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SOLVING A SYSTEM OF TWO LINEAR EQUATION WITH TWO UNKNOWNS BY </w:t>
      </w:r>
      <w:bookmarkStart w:id="0" w:name="_GoBack"/>
      <w:bookmarkEnd w:id="0"/>
      <w:r>
        <w:rPr>
          <w:b/>
          <w:sz w:val="28"/>
          <w:szCs w:val="28"/>
        </w:rPr>
        <w:t>USING A METHOD OF REPLACEMET AND METHOD OF OPPOSITE  COEFFICIENTS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Conjunction </w:t>
      </w:r>
      <w:r>
        <w:rPr>
          <w:sz w:val="28"/>
          <w:szCs w:val="28"/>
        </w:rPr>
        <w:t>of two equations with two unknowns is called a system of two equations with two variables and we represent it as: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,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</m:t>
                </m:r>
              </m:e>
              <m:e>
                <m:r>
                  <w:rPr>
                    <w:rFonts w:ascii="Cambria Math" w:hAnsi="Cambria Math"/>
                  </w:rPr>
                  <m:t xml:space="preserve">G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,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</m:t>
                </m:r>
              </m:e>
            </m:eqArr>
          </m:e>
        </m:d>
      </m:oMath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both equations in the system are linear equations with two variables, then that system is still called a system of two linear equations with two variables.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Every system of two linear equations in two variables  can be represented as</w:t>
      </w:r>
    </w:p>
    <w:p>
      <w:pPr>
        <w:pStyle w:val="Normal"/>
        <w:jc w:val="both"/>
        <w:rPr>
          <w:sz w:val="28"/>
          <w:szCs w:val="28"/>
          <w:lang w:val="mk-MK"/>
        </w:rPr>
      </w:pPr>
      <w:r>
        <w:rPr/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</m:e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e>
            </m:eqArr>
          </m:e>
        </m:d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Both system of equations are equivalent, in a given area defined by </w:t>
      </w:r>
      <w:r>
        <w:rPr>
          <w:sz w:val="28"/>
          <w:szCs w:val="28"/>
        </w:rPr>
      </w:r>
      <m:oMath xmlns:m="http://schemas.openxmlformats.org/officeDocument/2006/math"/>
      <w:r>
        <w:rPr>
          <w:sz w:val="28"/>
          <w:szCs w:val="28"/>
          <w:lang w:val="mk-MK"/>
        </w:rPr>
        <w:t xml:space="preserve"> , </w:t>
      </w:r>
      <w:r>
        <w:rPr>
          <w:sz w:val="28"/>
          <w:szCs w:val="28"/>
        </w:rPr>
        <w:t>if they both have equal number of solutions.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The transformations that lead to equivalent systems of equations are based on the following theorems:</w:t>
      </w:r>
    </w:p>
    <w:p>
      <w:pPr>
        <w:pStyle w:val="Normal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76"/>
      </w:tblGrid>
      <w:tr>
        <w:trPr/>
        <w:tc>
          <w:tcPr>
            <w:tcW w:w="9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Т1</w:t>
            </w:r>
            <w:r>
              <w:rPr>
                <w:b/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А</w:t>
            </w:r>
            <w:r>
              <w:rPr>
                <w:sz w:val="28"/>
                <w:szCs w:val="28"/>
              </w:rPr>
              <w:t>If any of the equations of a given system is replaced by a equation equivalent of it, we are left with a system that’s equivalent of the previous one.</w:t>
            </w:r>
          </w:p>
        </w:tc>
      </w:tr>
    </w:tbl>
    <w:p>
      <w:pPr>
        <w:pStyle w:val="Normal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</w:r>
    </w:p>
    <w:p>
      <w:pPr>
        <w:pStyle w:val="Normal"/>
        <w:jc w:val="both"/>
        <w:rPr>
          <w:sz w:val="28"/>
          <w:szCs w:val="28"/>
          <w:lang w:val="mk-MK"/>
        </w:rPr>
      </w:pPr>
      <w:r>
        <w:rPr>
          <w:b/>
          <w:i/>
          <w:sz w:val="28"/>
          <w:szCs w:val="28"/>
          <w:u w:val="single"/>
        </w:rPr>
        <w:t>Method of replacement</w:t>
      </w:r>
      <w:r>
        <w:rPr>
          <w:b/>
          <w:i/>
          <w:sz w:val="28"/>
          <w:szCs w:val="28"/>
          <w:u w:val="single"/>
          <w:lang w:val="mk-MK"/>
        </w:rPr>
        <w:t xml:space="preserve"> </w:t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76"/>
      </w:tblGrid>
      <w:tr>
        <w:trPr/>
        <w:tc>
          <w:tcPr>
            <w:tcW w:w="9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Т2</w:t>
            </w:r>
            <w:r>
              <w:rPr>
                <w:sz w:val="28"/>
                <w:szCs w:val="28"/>
                <w:lang w:val="mk-MK"/>
              </w:rPr>
              <w:t xml:space="preserve">  </w:t>
            </w:r>
            <w:r>
              <w:rPr>
                <w:sz w:val="28"/>
                <w:szCs w:val="28"/>
              </w:rPr>
              <w:t>The system of equations</w:t>
            </w:r>
            <w:r>
              <w:rPr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</w:r>
            <m:oMath xmlns:m="http://schemas.openxmlformats.org/officeDocument/2006/math">
              <m:d>
                <m:dPr>
                  <m:begChr m:val="{"/>
                  <m:endChr m:val=""/>
                </m:dPr>
                <m:e>
                  <m:eqArr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f</m:t>
                      </m:r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g</m:t>
                      </m:r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e>
                  </m:eqArr>
                </m:e>
              </m:d>
            </m:oMath>
            <w:r>
              <w:rPr>
                <w:sz w:val="28"/>
                <w:szCs w:val="28"/>
              </w:rPr>
              <w:t xml:space="preserve"> is equivalent to the system </w:t>
            </w:r>
            <w:r>
              <w:rPr>
                <w:sz w:val="28"/>
                <w:szCs w:val="28"/>
              </w:rPr>
            </w:r>
            <m:oMath xmlns:m="http://schemas.openxmlformats.org/officeDocument/2006/math">
              <m:d>
                <m:dPr>
                  <m:begChr m:val="{"/>
                  <m:endChr m:val=""/>
                </m:dPr>
                <m:e>
                  <m:eqArr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f</m:t>
                      </m:r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g</m:t>
                      </m:r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f</m:t>
                          </m:r>
                          <m:d>
                            <m:dPr>
                              <m:begChr m:val="("/>
                              <m:endChr m:val=")"/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e>
                  </m:eqArr>
                </m:e>
              </m:d>
            </m:oMath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Example</w:t>
      </w:r>
      <w:r>
        <w:rPr>
          <w:b/>
          <w:i/>
          <w:sz w:val="28"/>
          <w:szCs w:val="28"/>
          <w:lang w:val="mk-MK"/>
        </w:rPr>
        <w:t>1.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 xml:space="preserve">Solve the system by using a method of replacement </w:t>
      </w:r>
      <w:r>
        <w:rPr>
          <w:sz w:val="28"/>
          <w:szCs w:val="28"/>
        </w:rPr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</m:e>
        </m:d>
      </m:oMath>
      <w:r>
        <w:rPr>
          <w:sz w:val="28"/>
          <w:szCs w:val="28"/>
          <w:lang w:val="mk-MK"/>
        </w:rPr>
        <w:t xml:space="preserve">  со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Using the theorems of equivalence we have the following: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</m:oMath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6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  <w:lang w:val="mk-MK"/>
        </w:rPr>
      </w:pPr>
      <w:r>
        <w:rPr>
          <w:sz w:val="28"/>
          <w:szCs w:val="28"/>
        </w:rPr>
        <w:t xml:space="preserve">In the first equation the unknown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</m:oMath>
      <w:r>
        <w:rPr>
          <w:sz w:val="28"/>
          <w:szCs w:val="28"/>
        </w:rPr>
        <w:t xml:space="preserve"> we express it with the unknown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>and we swap in the second equation by which we get a linear equation with one unknown</w:t>
      </w:r>
    </w:p>
    <w:p>
      <w:pPr>
        <w:pStyle w:val="Normal"/>
        <w:jc w:val="both"/>
        <w:rPr>
          <w:sz w:val="28"/>
          <w:szCs w:val="28"/>
          <w:lang w:val="mk-MK"/>
        </w:rPr>
      </w:pPr>
      <w:r>
        <w:rPr>
          <w:sz w:val="28"/>
          <w:szCs w:val="28"/>
        </w:rPr>
        <w:t xml:space="preserve">Solution to the system is </w:t>
      </w:r>
      <w:r>
        <w:rPr>
          <w:sz w:val="28"/>
          <w:szCs w:val="28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1,1</m:t>
            </m:r>
          </m:e>
        </m:d>
      </m:oMath>
      <w:r>
        <w:rPr>
          <w:sz w:val="28"/>
          <w:szCs w:val="28"/>
          <w:lang w:val="mk-MK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Example</w:t>
      </w:r>
      <w:r>
        <w:rPr>
          <w:b/>
          <w:i/>
          <w:sz w:val="28"/>
          <w:szCs w:val="28"/>
          <w:lang w:val="mk-MK"/>
        </w:rPr>
        <w:t>2.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>Solve the system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eqArr>
          </m:e>
        </m:d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The system is defined for only those values of the unknowns for which it applies: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</w:r>
      <m:oMath xmlns:m="http://schemas.openxmlformats.org/officeDocument/2006/math">
        <m:eqArr>
          <m:e/>
          <m:e/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0,2</m:t>
            </m:r>
            <m:r>
              <w:rPr>
                <w:rFonts w:ascii="Cambria Math" w:hAnsi="Cambria Math"/>
              </w:rPr>
              <m:t xml:space="preserve">и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2,1</m:t>
            </m:r>
          </m:e>
        </m:eqArr>
      </m:oMath>
      <w:r>
        <w:rPr>
          <w:sz w:val="28"/>
          <w:szCs w:val="28"/>
        </w:rPr>
        <w:t>.</w:t>
      </w:r>
    </w:p>
    <w:p>
      <w:pPr>
        <w:pStyle w:val="Normal"/>
        <w:spacing w:before="0" w:after="120"/>
        <w:jc w:val="both"/>
        <w:rPr>
          <w:i/>
          <w:i/>
          <w:sz w:val="28"/>
          <w:szCs w:val="28"/>
        </w:rPr>
      </w:pPr>
      <w:r>
        <w:rPr/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x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</m:eqArr>
            <m:r>
              <w:rPr>
                <w:rFonts w:ascii="Cambria Math" w:hAnsi="Cambria Math"/>
              </w:rPr>
              <m:t xml:space="preserve">≤</m:t>
            </m:r>
          </m:e>
        </m:d>
      </m:oMath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xy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xy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  <m:e>
                <m:r>
                  <w:rPr>
                    <w:rFonts w:ascii="Cambria Math" w:hAnsi="Cambria Math"/>
                  </w:rPr>
                  <m:t xml:space="preserve">xy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8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xy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eqArr>
          </m:e>
        </m:d>
      </m:oMath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</m:oMath>
    </w:p>
    <w:p>
      <w:pPr>
        <w:pStyle w:val="Normal"/>
        <w:spacing w:before="0" w:after="120"/>
        <w:jc w:val="both"/>
        <w:rPr>
          <w:i/>
          <w:i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eqArr>
            <m:r>
              <w:rPr>
                <w:rFonts w:ascii="Cambria Math" w:hAnsi="Cambria Math"/>
              </w:rPr>
              <m:t xml:space="preserve">≤</m:t>
            </m:r>
          </m:e>
        </m:d>
      </m:oMath>
    </w:p>
    <w:p>
      <w:pPr>
        <w:pStyle w:val="Normal"/>
        <w:spacing w:before="0" w:after="120"/>
        <w:jc w:val="both"/>
        <w:rPr>
          <w:i/>
          <w:i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</m:e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</m:e>
            </m:eqArr>
          </m:e>
        </m:d>
        <m:r>
          <w:rPr>
            <w:rFonts w:ascii="Cambria Math" w:hAnsi="Cambria Math"/>
          </w:rPr>
          <m:t xml:space="preserve">≤</m:t>
        </m:r>
      </m:oMath>
      <w:r>
        <w:rPr>
          <w:i/>
          <w:sz w:val="28"/>
          <w:szCs w:val="28"/>
        </w:rPr>
        <w:t xml:space="preserve"> </w:t>
      </w:r>
    </w:p>
    <w:p>
      <w:pPr>
        <w:pStyle w:val="Normal"/>
        <w:jc w:val="both"/>
        <w:rPr>
          <w:i/>
          <w:i/>
          <w:sz w:val="28"/>
          <w:szCs w:val="28"/>
          <w:lang w:val="mk-MK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</m:e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</m:e>
            </m:eqArr>
          </m:e>
        </m:d>
      </m:oMath>
      <w:r>
        <w:rPr>
          <w:i/>
          <w:sz w:val="28"/>
          <w:szCs w:val="28"/>
          <w:lang w:val="mk-MK"/>
        </w:rPr>
        <w:t xml:space="preserve"> </w:t>
      </w:r>
    </w:p>
    <w:p>
      <w:pPr>
        <w:pStyle w:val="Normal"/>
        <w:jc w:val="both"/>
        <w:rPr>
          <w:i/>
          <w:i/>
          <w:sz w:val="28"/>
          <w:szCs w:val="28"/>
          <w:lang w:val="mk-MK"/>
        </w:rPr>
      </w:pPr>
      <w:r>
        <w:rPr>
          <w:i/>
          <w:sz w:val="28"/>
          <w:szCs w:val="28"/>
          <w:lang w:val="mk-MK"/>
        </w:rPr>
      </w:r>
    </w:p>
    <w:p>
      <w:pPr>
        <w:pStyle w:val="Normal"/>
        <w:jc w:val="both"/>
        <w:rPr>
          <w:sz w:val="28"/>
          <w:szCs w:val="28"/>
          <w:lang w:val="mk-MK"/>
        </w:rPr>
      </w:pPr>
      <w:r>
        <w:rPr>
          <w:sz w:val="28"/>
          <w:szCs w:val="28"/>
        </w:rPr>
        <w:t>The solution to the system is: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</w:r>
      <m:oMath xmlns:m="http://schemas.openxmlformats.org/officeDocument/2006/math"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2</m:t>
                </m:r>
              </m:num>
              <m:den>
                <m:r>
                  <w:rPr>
                    <w:rFonts w:ascii="Cambria Math" w:hAnsi="Cambria Math"/>
                  </w:rPr>
                  <m:t xml:space="preserve">7</m:t>
                </m:r>
              </m:den>
            </m:f>
            <m:r>
              <w:rPr>
                <w:rFonts w:ascii="Cambria Math" w:hAnsi="Cambria Math"/>
              </w:rPr>
              <m:t xml:space="preserve">,</m:t>
            </m:r>
            <m:f>
              <m:num>
                <m:r>
                  <w:rPr>
                    <w:rFonts w:ascii="Cambria Math" w:hAnsi="Cambria Math"/>
                  </w:rPr>
                  <m:t xml:space="preserve">10</m:t>
                </m:r>
              </m:num>
              <m:den>
                <m:r>
                  <w:rPr>
                    <w:rFonts w:ascii="Cambria Math" w:hAnsi="Cambria Math"/>
                  </w:rPr>
                  <m:t xml:space="preserve">7</m:t>
                </m:r>
              </m:den>
            </m:f>
          </m:e>
        </m:d>
      </m:oMath>
      <w:r>
        <w:rPr>
          <w:sz w:val="28"/>
          <w:szCs w:val="28"/>
          <w:lang w:val="mk-MK"/>
        </w:rPr>
        <w:t>.</w:t>
      </w:r>
    </w:p>
    <w:p>
      <w:pPr>
        <w:pStyle w:val="Normal"/>
        <w:jc w:val="both"/>
        <w:rPr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Method of opposite </w:t>
      </w:r>
      <w:r>
        <w:rPr>
          <w:b/>
          <w:i/>
          <w:sz w:val="28"/>
          <w:szCs w:val="28"/>
          <w:u w:val="single"/>
          <w:lang w:val="mk-MK"/>
        </w:rPr>
        <w:t>coefficients</w:t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76"/>
      </w:tblGrid>
      <w:tr>
        <w:trPr/>
        <w:tc>
          <w:tcPr>
            <w:tcW w:w="9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Т3</w:t>
            </w:r>
            <w:r>
              <w:rPr>
                <w:sz w:val="28"/>
                <w:szCs w:val="28"/>
              </w:rPr>
              <w:t xml:space="preserve"> The system of equation</w:t>
            </w:r>
            <w:r>
              <w:rPr>
                <w:sz w:val="28"/>
                <w:szCs w:val="28"/>
              </w:rPr>
            </w:r>
            <m:oMath xmlns:m="http://schemas.openxmlformats.org/officeDocument/2006/math">
              <m:d>
                <m:dPr>
                  <m:begChr m:val="{"/>
                  <m:endChr m:val=""/>
                </m:dPr>
                <m:e>
                  <m:eqArr>
                    <m:e>
                      <m:r>
                        <w:rPr>
                          <w:rFonts w:ascii="Cambria Math" w:hAnsi="Cambria Math"/>
                        </w:rPr>
                        <m:t xml:space="preserve">f</m:t>
                      </m:r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g</m:t>
                      </m:r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e>
                  </m:eqArr>
                </m:e>
              </m:d>
            </m:oMath>
            <w:r>
              <w:rPr>
                <w:sz w:val="28"/>
                <w:szCs w:val="28"/>
              </w:rPr>
              <w:t xml:space="preserve"> is equivalent to the system</w:t>
            </w:r>
            <w:r>
              <w:rPr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</w:r>
            <m:oMath xmlns:m="http://schemas.openxmlformats.org/officeDocument/2006/math">
              <m:d>
                <m:dPr>
                  <m:begChr m:val="{"/>
                  <m:endChr m:val=""/>
                </m:dPr>
                <m:e>
                  <m:eqArr>
                    <m:e>
                      <m:r>
                        <w:rPr>
                          <w:rFonts w:ascii="Cambria Math" w:hAnsi="Cambria Math"/>
                        </w:rPr>
                        <m:t xml:space="preserve">f</m:t>
                      </m:r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g</m:t>
                      </m:r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f</m:t>
                      </m:r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e>
                  </m:eqArr>
                </m:e>
              </m:d>
            </m:oMath>
          </w:p>
        </w:tc>
      </w:tr>
    </w:tbl>
    <w:p>
      <w:pPr>
        <w:pStyle w:val="Normal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</w:r>
    </w:p>
    <w:p>
      <w:pPr>
        <w:pStyle w:val="Normal"/>
        <w:jc w:val="both"/>
        <w:rPr>
          <w:sz w:val="28"/>
          <w:szCs w:val="28"/>
          <w:lang w:val="mk-MK"/>
        </w:rPr>
      </w:pPr>
      <w:r>
        <w:rPr>
          <w:sz w:val="28"/>
          <w:szCs w:val="28"/>
        </w:rPr>
        <w:t xml:space="preserve">The application of this theorem enables us the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>to transform to a equation with one unknown.</w:t>
      </w:r>
      <w:r>
        <w:rPr>
          <w:sz w:val="28"/>
          <w:szCs w:val="28"/>
          <w:lang w:val="mk-MK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Example</w:t>
      </w:r>
      <w:r>
        <w:rPr>
          <w:b/>
          <w:i/>
          <w:sz w:val="28"/>
          <w:szCs w:val="28"/>
          <w:lang w:val="mk-MK"/>
        </w:rPr>
        <w:t>3.</w:t>
      </w:r>
      <w:r>
        <w:rPr>
          <w:i/>
          <w:sz w:val="28"/>
          <w:szCs w:val="28"/>
          <w:lang w:val="mk-MK"/>
        </w:rPr>
        <w:t xml:space="preserve"> </w:t>
      </w:r>
      <w:r>
        <w:rPr>
          <w:i/>
          <w:sz w:val="28"/>
          <w:szCs w:val="28"/>
        </w:rPr>
        <w:t>S</w:t>
      </w:r>
      <w:r>
        <w:rPr>
          <w:sz w:val="28"/>
          <w:szCs w:val="28"/>
        </w:rPr>
        <w:t>olve the system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eqArr>
          </m:e>
        </m:d>
      </m:oMath>
      <w:r>
        <w:rPr>
          <w:sz w:val="28"/>
          <w:szCs w:val="28"/>
        </w:rPr>
        <w:t xml:space="preserve">  with method of opposite  coefficients the second equation is multiplied by 2</w:t>
      </w:r>
      <w:r>
        <w:rPr>
          <w:sz w:val="28"/>
          <w:szCs w:val="28"/>
          <w:lang w:val="mk-MK"/>
        </w:rPr>
        <w:t xml:space="preserve">, </w:t>
      </w:r>
      <w:r>
        <w:rPr>
          <w:sz w:val="28"/>
          <w:szCs w:val="28"/>
        </w:rPr>
        <w:t xml:space="preserve">so that the coefficients  in front of the unknown 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</m:oMath>
      <w:r>
        <w:rPr>
          <w:sz w:val="28"/>
          <w:szCs w:val="28"/>
        </w:rPr>
        <w:t xml:space="preserve"> can be opposite numbers.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fPr>
                    <m:type m:val="lin"/>
                  </m:fPr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∙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2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6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6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</m:oMath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  <m:e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7</m:t>
                </m:r>
              </m:e>
            </m:eqArr>
            <m:r>
              <w:rPr>
                <w:rFonts w:ascii="Cambria Math" w:hAnsi="Cambria Math"/>
              </w:rPr>
              <m:t xml:space="preserve">≤</m:t>
            </m:r>
            <m:d>
              <m:dPr>
                <m:begChr m:val="{"/>
                <m:endChr m:val=""/>
              </m:dPr>
              <m:e>
                <m:eqAr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eqArr>
              </m:e>
            </m:d>
            <m:r>
              <w:rPr>
                <w:rFonts w:ascii="Cambria Math" w:hAnsi="Cambria Math"/>
              </w:rPr>
              <m:t xml:space="preserve">≤</m:t>
            </m:r>
            <m:d>
              <m:dPr>
                <m:begChr m:val="{"/>
                <m:endChr m:val=""/>
              </m:dPr>
              <m:e>
                <m:eqAr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eqArr>
                <m:r>
                  <w:rPr>
                    <w:rFonts w:ascii="Cambria Math" w:hAnsi="Cambria Math"/>
                  </w:rPr>
                  <m:t xml:space="preserve">≤</m:t>
                </m:r>
                <m:d>
                  <m:dPr>
                    <m:begChr m:val="{"/>
                    <m:endChr m:val=""/>
                  </m:dPr>
                  <m:e>
                    <m:eqArr>
                      <m:e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eqArr>
                  </m:e>
                </m:d>
              </m:e>
            </m:d>
          </m:e>
        </m:d>
      </m:oMath>
    </w:p>
    <w:p>
      <w:pPr>
        <w:pStyle w:val="Normal"/>
        <w:jc w:val="both"/>
        <w:rPr>
          <w:sz w:val="28"/>
          <w:szCs w:val="28"/>
          <w:lang w:val="mk-MK"/>
        </w:rPr>
      </w:pPr>
      <w:r>
        <w:rPr>
          <w:sz w:val="28"/>
          <w:szCs w:val="28"/>
        </w:rPr>
        <w:t>Solution to the system is the pair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1,1</m:t>
            </m:r>
          </m:e>
        </m:d>
      </m:oMath>
      <w:r>
        <w:rPr>
          <w:sz w:val="28"/>
          <w:szCs w:val="28"/>
          <w:lang w:val="mk-MK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Example</w:t>
      </w:r>
      <w:r>
        <w:rPr>
          <w:b/>
          <w:i/>
          <w:sz w:val="28"/>
          <w:szCs w:val="28"/>
          <w:lang w:val="mk-MK"/>
        </w:rPr>
        <w:t xml:space="preserve"> 4.</w:t>
      </w:r>
      <w:r>
        <w:rPr>
          <w:i/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 xml:space="preserve">Solve the system </w:t>
      </w:r>
      <w:r>
        <w:rPr>
          <w:sz w:val="28"/>
          <w:szCs w:val="28"/>
        </w:rPr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</m:e>
        </m:d>
      </m:oMath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transform the system and we multiply the second equation with </w:t>
      </w:r>
      <w:r>
        <w:rPr>
          <w:sz w:val="28"/>
          <w:szCs w:val="28"/>
          <w:lang w:val="mk-MK"/>
        </w:rPr>
        <w:t xml:space="preserve">-2, </w:t>
      </w:r>
      <w:r>
        <w:rPr>
          <w:sz w:val="28"/>
          <w:szCs w:val="28"/>
        </w:rPr>
        <w:t xml:space="preserve">so that they coefficients before the unknown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</m:oMath>
      <w:r>
        <w:rPr>
          <w:sz w:val="28"/>
          <w:szCs w:val="28"/>
        </w:rPr>
        <w:t xml:space="preserve"> are opposite numbers.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eqArr>
            <m:r>
              <w:rPr>
                <w:rFonts w:ascii="Cambria Math" w:hAnsi="Cambria Math"/>
              </w:rPr>
              <m:t xml:space="preserve">≤</m:t>
            </m:r>
          </m:e>
        </m:d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=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 xml:space="preserve">3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6</m:t>
                </m:r>
              </m:e>
            </m:eqArr>
          </m:e>
        </m:d>
        <m:r>
          <w:rPr>
            <w:rFonts w:ascii="Cambria Math" w:hAnsi="Cambria Math"/>
          </w:rPr>
          <m:t xml:space="preserve">≤</m:t>
        </m:r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7</m:t>
                </m:r>
              </m:e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fPr>
                    <m:type m:val="lin"/>
                  </m:fPr>
                  <m:num>
                    <m:r>
                      <w:rPr>
                        <w:rFonts w:ascii="Cambria Math" w:hAnsi="Cambria Math"/>
                      </w:rPr>
                      <m:t xml:space="preserve"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∙</m:t>
                    </m:r>
                  </m:den>
                </m:f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</m:eqArr>
            <m:r>
              <w:rPr>
                <w:rFonts w:ascii="Cambria Math" w:hAnsi="Cambria Math"/>
              </w:rPr>
              <m:t xml:space="preserve">≤</m:t>
            </m:r>
            <m:d>
              <m:dPr>
                <m:begChr m:val="{"/>
                <m:endChr m:val=""/>
              </m:dPr>
              <m:e>
                <m:eqAr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7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6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10</m:t>
                    </m:r>
                  </m:e>
                </m:eqArr>
                <m:r>
                  <w:rPr>
                    <w:rFonts w:ascii="Cambria Math" w:hAnsi="Cambria Math"/>
                  </w:rPr>
                  <m:t xml:space="preserve">≤</m:t>
                </m:r>
              </m:e>
            </m:d>
          </m:e>
        </m:d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7</m:t>
                </m:r>
              </m:e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6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7</m:t>
                </m:r>
              </m:e>
            </m:eqArr>
            <m:r>
              <w:rPr>
                <w:rFonts w:ascii="Cambria Math" w:hAnsi="Cambria Math"/>
              </w:rPr>
              <m:t xml:space="preserve">≤</m:t>
            </m:r>
            <m:d>
              <m:dPr>
                <m:begChr m:val="{"/>
                <m:endChr m:val=""/>
              </m:dPr>
              <m:e>
                <m:eqAr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7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8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f>
                      <m:fPr>
                        <m:type m:val="lin"/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:</m:t>
                        </m:r>
                      </m:den>
                    </m:f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8</m:t>
                        </m:r>
                      </m:e>
                    </m:d>
                  </m:e>
                </m:eqArr>
              </m:e>
            </m:d>
          </m:e>
        </m:d>
        <m:r>
          <w:rPr>
            <w:rFonts w:ascii="Cambria Math" w:hAnsi="Cambria Math"/>
          </w:rPr>
          <m:t xml:space="preserve">≤</m:t>
        </m:r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&gt;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7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</m:e>
            </m:eqArr>
          </m:e>
        </m:d>
        <m:r>
          <w:rPr>
            <w:rFonts w:ascii="Cambria Math" w:hAnsi="Cambria Math"/>
          </w:rPr>
          <m:t xml:space="preserve">≤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7</m:t>
                </m:r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</m:e>
            </m:eqArr>
          </m:e>
        </m:d>
        <m:r>
          <w:rPr>
            <w:rFonts w:ascii="Cambria Math" w:hAnsi="Cambria Math"/>
          </w:rPr>
          <m:t xml:space="preserve">≤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16</m:t>
                    </m:r>
                  </m:den>
                </m:f>
              </m:e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</m:e>
            </m:eqArr>
          </m:e>
        </m:d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Solution to the system is the pair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</w:r>
      <m:oMath xmlns:m="http://schemas.openxmlformats.org/officeDocument/2006/math"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8</m:t>
                </m:r>
              </m:den>
            </m:f>
            <m:r>
              <w:rPr>
                <w:rFonts w:ascii="Cambria Math" w:hAnsi="Cambria Math"/>
              </w:rPr>
              <m:t xml:space="preserve">,</m:t>
            </m:r>
            <m:f>
              <m:num>
                <m:r>
                  <w:rPr>
                    <w:rFonts w:ascii="Cambria Math" w:hAnsi="Cambria Math"/>
                  </w:rPr>
                  <m:t xml:space="preserve">31</m:t>
                </m:r>
              </m:num>
              <m:den>
                <m:r>
                  <w:rPr>
                    <w:rFonts w:ascii="Cambria Math" w:hAnsi="Cambria Math"/>
                  </w:rPr>
                  <m:t xml:space="preserve">16</m:t>
                </m:r>
              </m:den>
            </m:f>
          </m:e>
        </m:d>
      </m:oMath>
      <w:r>
        <w:rPr>
          <w:sz w:val="28"/>
          <w:szCs w:val="28"/>
        </w:rPr>
        <w:t xml:space="preserve">. 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TASKS</w:t>
      </w:r>
    </w:p>
    <w:p>
      <w:pPr>
        <w:pStyle w:val="Normal"/>
        <w:jc w:val="both"/>
        <w:rPr>
          <w:sz w:val="28"/>
          <w:szCs w:val="28"/>
          <w:lang w:val="mk-MK"/>
        </w:rPr>
      </w:pPr>
      <w:r>
        <w:rPr>
          <w:sz w:val="28"/>
          <w:szCs w:val="28"/>
        </w:rPr>
        <w:t>Using a method of replacement solve the following systems: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1.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22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</m:t>
                </m:r>
              </m:e>
              <m:e>
                <m:r>
                  <w:rPr>
                    <w:rFonts w:ascii="Cambria Math" w:hAnsi="Cambria Math"/>
                  </w:rPr>
                  <m:t xml:space="preserve">6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85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</m:t>
                </m:r>
              </m:e>
            </m:eqArr>
          </m:e>
        </m:d>
        <m:r>
          <w:rPr>
            <w:rFonts w:ascii="Cambria Math" w:hAnsi="Cambria Math"/>
          </w:rPr>
          <m:t xml:space="preserve">2.</m:t>
        </m:r>
        <m:d>
          <m:dPr>
            <m:begChr m:val="{"/>
            <m:endChr m:val=""/>
          </m:dPr>
          <m:e>
            <m:eqArr>
              <m:e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  <m:e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8</m:t>
                </m:r>
              </m:e>
            </m:eqArr>
            <m:r>
              <w:rPr>
                <w:rFonts w:ascii="Cambria Math" w:hAnsi="Cambria Math"/>
              </w:rPr>
              <m:t xml:space="preserve">3.</m:t>
            </m:r>
            <m:d>
              <m:dPr>
                <m:begChr m:val="{"/>
                <m:endChr m:val=""/>
              </m:dPr>
              <m:e>
                <m:eqAr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: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: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8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9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26</m:t>
                    </m:r>
                  </m:e>
                </m:eqArr>
              </m:e>
            </m:d>
          </m:e>
        </m:d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4.</m:t>
        </m:r>
        <m:d>
          <m:dPr>
            <m:begChr m:val="{"/>
            <m:endChr m:val=""/>
          </m:dPr>
          <m:e>
            <m:eqAr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7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8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eqArr>
            <m:r>
              <w:rPr>
                <w:rFonts w:ascii="Cambria Math" w:hAnsi="Cambria Math"/>
              </w:rPr>
              <m:t xml:space="preserve">5.</m:t>
            </m:r>
            <m:d>
              <m:dPr>
                <m:begChr m:val="{"/>
                <m:endChr m:val=""/>
              </m:dPr>
              <m:e>
                <m:eqArr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</m:e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+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eqArr>
              </m:e>
            </m:d>
          </m:e>
        </m:d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  <w:lang w:val="mk-MK"/>
        </w:rPr>
      </w:pPr>
      <w:r>
        <w:rPr>
          <w:sz w:val="28"/>
          <w:szCs w:val="28"/>
        </w:rPr>
        <w:t>Using a method of opposite coefficients  solve the following systems:</w:t>
      </w:r>
      <w:r>
        <w:rPr>
          <w:sz w:val="28"/>
          <w:szCs w:val="28"/>
          <w:lang w:val="mk-MK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1.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41</m:t>
                </m:r>
              </m:e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eqArr>
          </m:e>
        </m:d>
        <m:r>
          <w:rPr>
            <w:rFonts w:ascii="Cambria Math" w:hAnsi="Cambria Math"/>
          </w:rPr>
          <m:t xml:space="preserve">2.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2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</m:t>
                </m:r>
              </m:e>
              <m:e>
                <m:r>
                  <w:rPr>
                    <w:rFonts w:ascii="Cambria Math" w:hAnsi="Cambria Math"/>
                  </w:rPr>
                  <m:t xml:space="preserve">3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6</m:t>
                    </m:r>
                  </m:e>
                </m:d>
              </m:e>
            </m:eqArr>
          </m:e>
        </m:d>
        <m:r>
          <w:rPr>
            <w:rFonts w:ascii="Cambria Math" w:hAnsi="Cambria Math"/>
          </w:rPr>
          <m:t xml:space="preserve">3.</m:t>
        </m:r>
        <m:d>
          <m:dPr>
            <m:begChr m:val="{"/>
            <m:endChr m:val=""/>
          </m:dPr>
          <m:e>
            <m:eqAr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</m:e>
                </m:d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xy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xy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4.</m:t>
        </m:r>
        <m:d>
          <m:dPr>
            <m:begChr m:val="{"/>
            <m:endChr m:val=""/>
          </m:dPr>
          <m:e>
            <m:eqAr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5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6</m:t>
                    </m:r>
                  </m:den>
                </m:f>
              </m:e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7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eqArr>
            <m:r>
              <w:rPr>
                <w:rFonts w:ascii="Cambria Math" w:hAnsi="Cambria Math"/>
              </w:rPr>
              <m:t xml:space="preserve">5.</m:t>
            </m:r>
            <m:d>
              <m:dPr>
                <m:begChr m:val="{"/>
                <m:endChr m:val=""/>
              </m:dPr>
              <m:e>
                <m:eqArr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7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eqArr>
              </m:e>
            </m:d>
          </m:e>
        </m:d>
      </m:oMath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d1552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d155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d15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d222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LibreOffice/4.4.1.2$Windows_x86 LibreOffice_project/45e2de17089c24a1fa810c8f975a7171ba4cd432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2017-04-25T12:31:00Z</dcterms:created>
  <dc:creator>Milche</dc:creator>
  <dc:language>mk-MK</dc:language>
  <cp:lastModifiedBy>Damjan Dugalic</cp:lastModifiedBy>
  <dcterms:modified xsi:type="dcterms:W3CDTF">2017-05-18T22:39:00Z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